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E5" w:rsidRDefault="00321206">
      <w:bookmarkStart w:id="0" w:name="OLE_LINK1"/>
      <w:r>
        <w:t>E</w:t>
      </w:r>
      <w:commentRangeStart w:id="1"/>
      <w:r>
        <w:t xml:space="preserve">ffect of </w:t>
      </w:r>
      <w:r>
        <w:rPr>
          <w:rStyle w:val="hitorg"/>
        </w:rPr>
        <w:t>AQW051</w:t>
      </w:r>
      <w:r>
        <w:t xml:space="preserve"> </w:t>
      </w:r>
      <w:commentRangeEnd w:id="1"/>
      <w:r w:rsidR="00183469">
        <w:rPr>
          <w:rStyle w:val="CommentReference"/>
        </w:rPr>
        <w:commentReference w:id="1"/>
      </w:r>
      <w:r>
        <w:t xml:space="preserve">on Cognitive Function in Patients </w:t>
      </w:r>
      <w:proofErr w:type="gramStart"/>
      <w:r>
        <w:t>With</w:t>
      </w:r>
      <w:proofErr w:type="gramEnd"/>
      <w:r>
        <w:t xml:space="preserve"> Chronic Stable Schizophrenia</w:t>
      </w:r>
    </w:p>
    <w:bookmarkStart w:id="6" w:name="OLE_LINK2"/>
    <w:bookmarkStart w:id="7" w:name="OLE_LINK3"/>
    <w:bookmarkEnd w:id="0"/>
    <w:p w:rsidR="00321206" w:rsidRDefault="00321206">
      <w:r>
        <w:fldChar w:fldCharType="begin"/>
      </w:r>
      <w:r>
        <w:instrText xml:space="preserve"> HYPERLINK "</w:instrText>
      </w:r>
      <w:r w:rsidRPr="00321206">
        <w:instrText>http://clinicaltrials.gov/ct2/show/NCT01163227</w:instrText>
      </w:r>
      <w:r>
        <w:instrText xml:space="preserve">" </w:instrText>
      </w:r>
      <w:r>
        <w:fldChar w:fldCharType="separate"/>
      </w:r>
      <w:r w:rsidRPr="006B5798">
        <w:rPr>
          <w:rStyle w:val="Hyperlink"/>
        </w:rPr>
        <w:t>http://clinicaltrials.gov/</w:t>
      </w:r>
      <w:r w:rsidRPr="006B5798">
        <w:rPr>
          <w:rStyle w:val="Hyperlink"/>
        </w:rPr>
        <w:t>c</w:t>
      </w:r>
      <w:r w:rsidRPr="006B5798">
        <w:rPr>
          <w:rStyle w:val="Hyperlink"/>
        </w:rPr>
        <w:t>t2/show/NCT01163227</w:t>
      </w:r>
      <w:r>
        <w:fldChar w:fldCharType="end"/>
      </w:r>
      <w:r w:rsidRPr="00321206">
        <w:t>?</w:t>
      </w:r>
    </w:p>
    <w:p w:rsidR="00321206" w:rsidRDefault="00321206" w:rsidP="00321206">
      <w:bookmarkStart w:id="8" w:name="OLE_LINK4"/>
      <w:bookmarkStart w:id="9" w:name="OLE_LINK5"/>
      <w:bookmarkEnd w:id="6"/>
      <w:bookmarkEnd w:id="7"/>
      <w:r w:rsidRPr="00321206">
        <w:rPr>
          <w:highlight w:val="cyan"/>
        </w:rPr>
        <w:t>This study is currently recruiting participants.</w:t>
      </w:r>
    </w:p>
    <w:p w:rsidR="00321206" w:rsidRDefault="00321206" w:rsidP="00321206">
      <w:r>
        <w:t>Verified by Novartis, February 2011</w:t>
      </w:r>
    </w:p>
    <w:p w:rsidR="00321206" w:rsidRDefault="00321206" w:rsidP="00321206">
      <w:r>
        <w:t>First Received: July 12, 2010   Last Updated: February 2, 2011   History of Changes</w:t>
      </w:r>
    </w:p>
    <w:p w:rsidR="00321206" w:rsidRDefault="00321206" w:rsidP="00321206">
      <w:r w:rsidRPr="00321206">
        <w:rPr>
          <w:highlight w:val="cyan"/>
        </w:rPr>
        <w:t xml:space="preserve">Sponsor: </w:t>
      </w:r>
      <w:r w:rsidRPr="00321206">
        <w:rPr>
          <w:highlight w:val="cyan"/>
        </w:rPr>
        <w:tab/>
        <w:t>Novartis Pharmaceuticals</w:t>
      </w:r>
    </w:p>
    <w:p w:rsidR="00321206" w:rsidRDefault="00321206" w:rsidP="00321206">
      <w:r>
        <w:t xml:space="preserve">Information provided by: </w:t>
      </w:r>
      <w:r>
        <w:tab/>
        <w:t>Novartis</w:t>
      </w:r>
    </w:p>
    <w:p w:rsidR="00321206" w:rsidRDefault="00321206" w:rsidP="00321206">
      <w:r>
        <w:t xml:space="preserve">ClinicalTrials.gov Identifier: </w:t>
      </w:r>
      <w:r>
        <w:tab/>
        <w:t>NCT01163227</w:t>
      </w:r>
    </w:p>
    <w:p w:rsidR="00321206" w:rsidRDefault="00321206" w:rsidP="00321206">
      <w:r>
        <w:t xml:space="preserve">  Purpose</w:t>
      </w:r>
    </w:p>
    <w:p w:rsidR="00321206" w:rsidRDefault="00321206" w:rsidP="00321206"/>
    <w:p w:rsidR="00321206" w:rsidRDefault="00321206" w:rsidP="00321206">
      <w:r>
        <w:t xml:space="preserve">This </w:t>
      </w:r>
      <w:proofErr w:type="spellStart"/>
      <w:r>
        <w:t>PoC</w:t>
      </w:r>
      <w:proofErr w:type="spellEnd"/>
      <w:r>
        <w:t xml:space="preserve"> study is designed to assess the cognitive effects of doses of AQW051 in patients with chronic stable schizophrenia.</w:t>
      </w:r>
    </w:p>
    <w:p w:rsidR="00321206" w:rsidRDefault="00321206" w:rsidP="00321206"/>
    <w:p w:rsidR="00321206" w:rsidRPr="00321206" w:rsidRDefault="00321206" w:rsidP="00321206">
      <w:pPr>
        <w:rPr>
          <w:highlight w:val="cyan"/>
        </w:rPr>
      </w:pPr>
      <w:r w:rsidRPr="00321206">
        <w:rPr>
          <w:highlight w:val="cyan"/>
        </w:rPr>
        <w:t xml:space="preserve">Condition </w:t>
      </w:r>
      <w:r w:rsidRPr="00321206">
        <w:rPr>
          <w:highlight w:val="cyan"/>
        </w:rPr>
        <w:tab/>
        <w:t xml:space="preserve">Intervention </w:t>
      </w:r>
      <w:r w:rsidRPr="00321206">
        <w:rPr>
          <w:highlight w:val="cyan"/>
        </w:rPr>
        <w:tab/>
        <w:t>Phase</w:t>
      </w:r>
    </w:p>
    <w:p w:rsidR="00321206" w:rsidRPr="00321206" w:rsidRDefault="00321206" w:rsidP="00321206">
      <w:pPr>
        <w:rPr>
          <w:highlight w:val="cyan"/>
        </w:rPr>
      </w:pPr>
      <w:r w:rsidRPr="00321206">
        <w:rPr>
          <w:highlight w:val="cyan"/>
        </w:rPr>
        <w:t>Schizophrenia</w:t>
      </w:r>
    </w:p>
    <w:p w:rsidR="00321206" w:rsidRPr="00321206" w:rsidRDefault="00321206" w:rsidP="00321206">
      <w:pPr>
        <w:rPr>
          <w:highlight w:val="cyan"/>
        </w:rPr>
      </w:pPr>
      <w:r w:rsidRPr="00321206">
        <w:rPr>
          <w:highlight w:val="cyan"/>
        </w:rPr>
        <w:tab/>
        <w:t>Drug: Placebo (single and multiple doses)</w:t>
      </w:r>
    </w:p>
    <w:p w:rsidR="00321206" w:rsidRPr="00321206" w:rsidRDefault="00321206" w:rsidP="00321206">
      <w:pPr>
        <w:rPr>
          <w:highlight w:val="cyan"/>
        </w:rPr>
      </w:pPr>
      <w:r w:rsidRPr="00321206">
        <w:rPr>
          <w:highlight w:val="cyan"/>
        </w:rPr>
        <w:t>Drug: AQW051 2 mg (single and multiple doses)</w:t>
      </w:r>
    </w:p>
    <w:p w:rsidR="00321206" w:rsidRPr="00321206" w:rsidRDefault="00321206" w:rsidP="00321206">
      <w:pPr>
        <w:rPr>
          <w:highlight w:val="cyan"/>
        </w:rPr>
      </w:pPr>
      <w:r w:rsidRPr="00321206">
        <w:rPr>
          <w:highlight w:val="cyan"/>
        </w:rPr>
        <w:t>Drug: AQW051 15mg (single and multiple doses)</w:t>
      </w:r>
    </w:p>
    <w:p w:rsidR="00321206" w:rsidRPr="00321206" w:rsidRDefault="00321206" w:rsidP="00321206">
      <w:pPr>
        <w:rPr>
          <w:highlight w:val="cyan"/>
        </w:rPr>
      </w:pPr>
      <w:r w:rsidRPr="00321206">
        <w:rPr>
          <w:highlight w:val="cyan"/>
        </w:rPr>
        <w:t>Drug: AQW051 100mg (single dose), and 50mg (multiple doses)</w:t>
      </w:r>
    </w:p>
    <w:p w:rsidR="00321206" w:rsidRPr="00321206" w:rsidRDefault="00321206" w:rsidP="00321206">
      <w:pPr>
        <w:rPr>
          <w:highlight w:val="cyan"/>
        </w:rPr>
      </w:pPr>
      <w:r w:rsidRPr="00321206">
        <w:rPr>
          <w:highlight w:val="cyan"/>
        </w:rPr>
        <w:tab/>
        <w:t>Phase II</w:t>
      </w:r>
    </w:p>
    <w:p w:rsidR="00321206" w:rsidRPr="00321206" w:rsidRDefault="00321206" w:rsidP="00321206">
      <w:pPr>
        <w:rPr>
          <w:highlight w:val="cyan"/>
        </w:rPr>
      </w:pPr>
    </w:p>
    <w:p w:rsidR="00321206" w:rsidRDefault="00321206" w:rsidP="00321206">
      <w:r w:rsidRPr="00321206">
        <w:rPr>
          <w:highlight w:val="cyan"/>
        </w:rPr>
        <w:t xml:space="preserve">Study Type: </w:t>
      </w:r>
      <w:r w:rsidRPr="00321206">
        <w:rPr>
          <w:highlight w:val="cyan"/>
        </w:rPr>
        <w:tab/>
        <w:t>Interventional</w:t>
      </w:r>
    </w:p>
    <w:p w:rsidR="00321206" w:rsidRDefault="00321206" w:rsidP="00321206">
      <w:r>
        <w:t xml:space="preserve">Study Design: </w:t>
      </w:r>
      <w:r>
        <w:tab/>
        <w:t>Allocation: Randomized</w:t>
      </w:r>
    </w:p>
    <w:p w:rsidR="00321206" w:rsidRDefault="00321206" w:rsidP="00321206">
      <w:r>
        <w:t>Intervention Model: Crossover Assignment</w:t>
      </w:r>
    </w:p>
    <w:p w:rsidR="00321206" w:rsidRDefault="00321206" w:rsidP="00321206">
      <w:r>
        <w:t>Masking: Double Blind (Subject, Investigator)</w:t>
      </w:r>
    </w:p>
    <w:p w:rsidR="00321206" w:rsidRDefault="00321206" w:rsidP="00321206">
      <w:r>
        <w:t>Primary Purpose: Treatment</w:t>
      </w:r>
    </w:p>
    <w:p w:rsidR="00321206" w:rsidRDefault="00321206" w:rsidP="00321206">
      <w:r>
        <w:t xml:space="preserve">Official Title: </w:t>
      </w:r>
      <w:r>
        <w:tab/>
        <w:t>A Randomized, Double-blind, Placebo-controlled, Cross-over, Single-dose Study to Evaluate the Effects of AQW051 on Cognitive Function in Patients With Chronic Stable Schizophrenia Including a One Week Multiple-dose Extension to Assess the Persistence of Observed Effects</w:t>
      </w:r>
    </w:p>
    <w:p w:rsidR="00321206" w:rsidRDefault="00321206" w:rsidP="00321206"/>
    <w:p w:rsidR="00321206" w:rsidRDefault="00321206" w:rsidP="00321206">
      <w:r>
        <w:t>Resource links provided by NLM:</w:t>
      </w:r>
    </w:p>
    <w:p w:rsidR="00321206" w:rsidRDefault="00321206" w:rsidP="00321206"/>
    <w:p w:rsidR="00321206" w:rsidRDefault="00321206" w:rsidP="00321206">
      <w:proofErr w:type="spellStart"/>
      <w:r>
        <w:t>MedlinePlus</w:t>
      </w:r>
      <w:proofErr w:type="spellEnd"/>
      <w:r>
        <w:t xml:space="preserve"> related topics: Schizophrenia</w:t>
      </w:r>
    </w:p>
    <w:p w:rsidR="00321206" w:rsidRDefault="00321206" w:rsidP="00321206">
      <w:r>
        <w:t>U.S. FDA Resources</w:t>
      </w:r>
    </w:p>
    <w:p w:rsidR="00321206" w:rsidRDefault="00321206" w:rsidP="00321206"/>
    <w:p w:rsidR="00321206" w:rsidRDefault="00321206" w:rsidP="00321206">
      <w:r>
        <w:t>Further study details as provided by Novartis:</w:t>
      </w:r>
    </w:p>
    <w:p w:rsidR="00321206" w:rsidRDefault="00321206" w:rsidP="00321206"/>
    <w:p w:rsidR="00321206" w:rsidRDefault="00321206" w:rsidP="00321206">
      <w:r>
        <w:t>Primary Outcome Measures:</w:t>
      </w:r>
    </w:p>
    <w:p w:rsidR="00321206" w:rsidRDefault="00321206" w:rsidP="00321206"/>
    <w:p w:rsidR="00321206" w:rsidRDefault="00321206" w:rsidP="00321206">
      <w:r>
        <w:t xml:space="preserve">    * Effects of single oral doses of AQW051 versus placebo on cognitive function as measured by selected </w:t>
      </w:r>
      <w:proofErr w:type="spellStart"/>
      <w:r>
        <w:t>CogState</w:t>
      </w:r>
      <w:proofErr w:type="spellEnd"/>
      <w:r>
        <w:t xml:space="preserve"> tests </w:t>
      </w:r>
      <w:proofErr w:type="gramStart"/>
      <w:r>
        <w:t>[ Time</w:t>
      </w:r>
      <w:proofErr w:type="gramEnd"/>
      <w:r>
        <w:t xml:space="preserve"> Frame: 132 days (screening to study completion) ] [ Designated as safety issue: No ]</w:t>
      </w:r>
    </w:p>
    <w:p w:rsidR="00321206" w:rsidRDefault="00321206" w:rsidP="00321206"/>
    <w:p w:rsidR="00321206" w:rsidRDefault="00321206" w:rsidP="00321206"/>
    <w:p w:rsidR="00321206" w:rsidRDefault="00321206" w:rsidP="00321206">
      <w:r>
        <w:t>Secondary Outcome Measures:</w:t>
      </w:r>
    </w:p>
    <w:p w:rsidR="00321206" w:rsidRDefault="00321206" w:rsidP="00321206"/>
    <w:p w:rsidR="00321206" w:rsidRDefault="00321206" w:rsidP="00321206">
      <w:r>
        <w:t xml:space="preserve">    * Effects of single oral doses of AQW051 versus placebo on cognitive function as measured by selected MATRICS Consensus Cognitive Battery (MCCB) tests </w:t>
      </w:r>
      <w:proofErr w:type="gramStart"/>
      <w:r>
        <w:t>[ Time</w:t>
      </w:r>
      <w:proofErr w:type="gramEnd"/>
      <w:r>
        <w:t xml:space="preserve"> Frame: 132 days (screening to study completion) ] [ Designated as safety issue: No ]</w:t>
      </w:r>
    </w:p>
    <w:p w:rsidR="00321206" w:rsidRDefault="00321206" w:rsidP="00321206">
      <w:r>
        <w:t xml:space="preserve">    * Effects of multiple oral doses of AQW051 versus placebo on cognitive function as measured by selected </w:t>
      </w:r>
      <w:proofErr w:type="spellStart"/>
      <w:r>
        <w:t>CogState</w:t>
      </w:r>
      <w:proofErr w:type="spellEnd"/>
      <w:r>
        <w:t xml:space="preserve"> tests and selected MCCB tests [ Time Frame: 132 days (screening to study completion) ] [ Designated as safety issue: No ]</w:t>
      </w:r>
    </w:p>
    <w:p w:rsidR="00321206" w:rsidRDefault="00321206" w:rsidP="00321206">
      <w:r>
        <w:t xml:space="preserve">    * Correlation of the cognitive domains measured by MCCB versus </w:t>
      </w:r>
      <w:proofErr w:type="spellStart"/>
      <w:r>
        <w:t>CogState</w:t>
      </w:r>
      <w:proofErr w:type="spellEnd"/>
      <w:r>
        <w:t xml:space="preserve"> </w:t>
      </w:r>
      <w:proofErr w:type="gramStart"/>
      <w:r>
        <w:t>[ Time</w:t>
      </w:r>
      <w:proofErr w:type="gramEnd"/>
      <w:r>
        <w:t xml:space="preserve"> Frame: 132 days (screening to study completion) ] [ Designated as safety issue: No ]</w:t>
      </w:r>
    </w:p>
    <w:p w:rsidR="00321206" w:rsidRDefault="00321206" w:rsidP="00321206">
      <w:r>
        <w:t xml:space="preserve">    * Pharmacokinetics, safety and tolerability of single and multiple doses of AQW051 as compared to placebo </w:t>
      </w:r>
      <w:proofErr w:type="gramStart"/>
      <w:r>
        <w:t>[ Time</w:t>
      </w:r>
      <w:proofErr w:type="gramEnd"/>
      <w:r>
        <w:t xml:space="preserve"> Frame: 132 days (screening to study completion) ] [ Designated as safety issue: Yes ]</w:t>
      </w:r>
    </w:p>
    <w:p w:rsidR="00321206" w:rsidRDefault="00321206" w:rsidP="00321206"/>
    <w:p w:rsidR="00321206" w:rsidRDefault="00321206" w:rsidP="00321206"/>
    <w:p w:rsidR="00321206" w:rsidRDefault="00321206" w:rsidP="00321206">
      <w:r w:rsidRPr="00321206">
        <w:rPr>
          <w:highlight w:val="cyan"/>
        </w:rPr>
        <w:t xml:space="preserve">Estimated </w:t>
      </w:r>
      <w:proofErr w:type="spellStart"/>
      <w:r w:rsidRPr="00321206">
        <w:rPr>
          <w:highlight w:val="cyan"/>
        </w:rPr>
        <w:t>Enrollment</w:t>
      </w:r>
      <w:proofErr w:type="spellEnd"/>
      <w:r w:rsidRPr="00321206">
        <w:rPr>
          <w:highlight w:val="cyan"/>
        </w:rPr>
        <w:t xml:space="preserve">: </w:t>
      </w:r>
      <w:r w:rsidRPr="00321206">
        <w:rPr>
          <w:highlight w:val="cyan"/>
        </w:rPr>
        <w:tab/>
        <w:t>32</w:t>
      </w:r>
    </w:p>
    <w:p w:rsidR="00321206" w:rsidRPr="00321206" w:rsidRDefault="00321206" w:rsidP="00321206">
      <w:pPr>
        <w:rPr>
          <w:highlight w:val="cyan"/>
        </w:rPr>
      </w:pPr>
      <w:r w:rsidRPr="00321206">
        <w:rPr>
          <w:highlight w:val="cyan"/>
        </w:rPr>
        <w:lastRenderedPageBreak/>
        <w:t xml:space="preserve">Study Start Date: </w:t>
      </w:r>
      <w:r w:rsidRPr="00321206">
        <w:rPr>
          <w:highlight w:val="cyan"/>
        </w:rPr>
        <w:tab/>
        <w:t>May 2010</w:t>
      </w:r>
    </w:p>
    <w:p w:rsidR="00321206" w:rsidRDefault="00321206" w:rsidP="00321206">
      <w:r w:rsidRPr="00321206">
        <w:rPr>
          <w:highlight w:val="cyan"/>
        </w:rPr>
        <w:t xml:space="preserve">Estimated Primary Completion Date: </w:t>
      </w:r>
      <w:r w:rsidRPr="00321206">
        <w:rPr>
          <w:highlight w:val="cyan"/>
        </w:rPr>
        <w:tab/>
        <w:t>September 2011 (Final data collection date for primary outcome measure)</w:t>
      </w:r>
    </w:p>
    <w:bookmarkEnd w:id="8"/>
    <w:bookmarkEnd w:id="9"/>
    <w:p w:rsidR="00992706" w:rsidRDefault="00992706" w:rsidP="00321206"/>
    <w:sectPr w:rsidR="00992706" w:rsidSect="007C7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Susan Philip" w:date="2011-02-04T17:10:00Z" w:initials="S">
    <w:p w:rsidR="00183469" w:rsidRDefault="00183469">
      <w:pPr>
        <w:pStyle w:val="CommentText"/>
        <w:rPr>
          <w:rStyle w:val="hitorg"/>
        </w:rPr>
      </w:pPr>
      <w:r>
        <w:rPr>
          <w:rStyle w:val="CommentReference"/>
        </w:rPr>
        <w:annotationRef/>
      </w:r>
      <w:r>
        <w:rPr>
          <w:rStyle w:val="hitorg"/>
        </w:rPr>
        <w:t>AQW051</w:t>
      </w:r>
    </w:p>
    <w:p w:rsidR="00183469" w:rsidRDefault="00183469">
      <w:pPr>
        <w:pStyle w:val="CommentText"/>
        <w:rPr>
          <w:rStyle w:val="hitorg"/>
        </w:rPr>
      </w:pPr>
    </w:p>
    <w:p w:rsidR="00183469" w:rsidRDefault="00183469">
      <w:pPr>
        <w:pStyle w:val="CommentText"/>
      </w:pPr>
      <w:bookmarkStart w:id="2" w:name="OLE_LINK6"/>
      <w:r>
        <w:t>[P2</w:t>
      </w:r>
      <w:proofErr w:type="gramStart"/>
      <w:r>
        <w:t>,N</w:t>
      </w:r>
      <w:proofErr w:type="gramEnd"/>
      <w:r>
        <w:t>=32; Recruiting</w:t>
      </w:r>
      <w:bookmarkEnd w:id="2"/>
      <w:r>
        <w:t xml:space="preserve">; </w:t>
      </w:r>
      <w:bookmarkStart w:id="3" w:name="OLE_LINK7"/>
      <w:bookmarkStart w:id="4" w:name="OLE_LINK8"/>
      <w:bookmarkStart w:id="5" w:name="_Hlk284602782"/>
      <w:r w:rsidRPr="00183469">
        <w:rPr>
          <w:color w:val="FF0000"/>
        </w:rPr>
        <w:t xml:space="preserve">Completion; Feb’11 </w:t>
      </w:r>
      <w:r w:rsidRPr="00183469">
        <w:rPr>
          <w:color w:val="FF0000"/>
        </w:rPr>
        <w:tab/>
        <w:t>Sep’11</w:t>
      </w:r>
      <w:r>
        <w:rPr>
          <w:color w:val="FF0000"/>
        </w:rPr>
        <w:t>; Trial delayed</w:t>
      </w:r>
      <w:r>
        <w:t>]</w:t>
      </w:r>
      <w:bookmarkEnd w:id="3"/>
      <w:bookmarkEnd w:id="4"/>
      <w:bookmarkEnd w:id="5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21206"/>
    <w:rsid w:val="00183469"/>
    <w:rsid w:val="0031101F"/>
    <w:rsid w:val="00321206"/>
    <w:rsid w:val="007C7FE5"/>
    <w:rsid w:val="009375A0"/>
    <w:rsid w:val="0099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torg">
    <w:name w:val="hit_org"/>
    <w:basedOn w:val="DefaultParagraphFont"/>
    <w:rsid w:val="00321206"/>
  </w:style>
  <w:style w:type="character" w:styleId="Hyperlink">
    <w:name w:val="Hyperlink"/>
    <w:basedOn w:val="DefaultParagraphFont"/>
    <w:uiPriority w:val="99"/>
    <w:unhideWhenUsed/>
    <w:rsid w:val="0032120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3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4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6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8346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110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Philip</dc:creator>
  <cp:lastModifiedBy>Susan Philip</cp:lastModifiedBy>
  <cp:revision>4</cp:revision>
  <dcterms:created xsi:type="dcterms:W3CDTF">2011-02-04T09:32:00Z</dcterms:created>
  <dcterms:modified xsi:type="dcterms:W3CDTF">2011-02-04T12:05:00Z</dcterms:modified>
</cp:coreProperties>
</file>